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0001683772</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5657"/>
        <w:gridCol w:w="4548"/>
      </w:tblGrid>
      <w:tr>
        <w:trPr/>
        <w:tc>
          <w:tcPr>
            <w:tcW w:w="5657" w:type="dxa"/>
            <w:tcBorders/>
            <w:vAlign w:val="center"/>
          </w:tcPr>
          <w:p>
            <w:pPr>
              <w:pStyle w:val="TableContents"/>
              <w:bidi w:val="0"/>
              <w:spacing w:before="0" w:after="283"/>
              <w:jc w:val="left"/>
              <w:rPr/>
            </w:pPr>
            <w:r>
              <w:rPr/>
              <w:t>Name of Issuer</w:t>
            </w:r>
          </w:p>
        </w:tc>
        <w:tc>
          <w:tcPr>
            <w:tcW w:w="4548" w:type="dxa"/>
            <w:tcBorders/>
            <w:vAlign w:val="center"/>
          </w:tcPr>
          <w:p>
            <w:pPr>
              <w:pStyle w:val="TableContents"/>
              <w:bidi w:val="0"/>
              <w:spacing w:before="0" w:after="0"/>
              <w:jc w:val="left"/>
              <w:rPr/>
            </w:pPr>
            <w:r>
              <w:rPr/>
              <w:t>EVERSPIN TECHNOLOGIES, INC.</w:t>
            </w:r>
          </w:p>
        </w:tc>
      </w:tr>
      <w:tr>
        <w:trPr/>
        <w:tc>
          <w:tcPr>
            <w:tcW w:w="5657" w:type="dxa"/>
            <w:tcBorders/>
            <w:vAlign w:val="center"/>
          </w:tcPr>
          <w:p>
            <w:pPr>
              <w:pStyle w:val="TableContents"/>
              <w:bidi w:val="0"/>
              <w:spacing w:before="0" w:after="283"/>
              <w:jc w:val="left"/>
              <w:rPr/>
            </w:pPr>
            <w:r>
              <w:rPr/>
              <w:t>SEC File Number</w:t>
            </w:r>
          </w:p>
        </w:tc>
        <w:tc>
          <w:tcPr>
            <w:tcW w:w="4548" w:type="dxa"/>
            <w:tcBorders/>
            <w:vAlign w:val="center"/>
          </w:tcPr>
          <w:p>
            <w:pPr>
              <w:pStyle w:val="TableContents"/>
              <w:bidi w:val="0"/>
              <w:spacing w:before="0" w:after="0"/>
              <w:jc w:val="left"/>
              <w:rPr/>
            </w:pPr>
            <w:r>
              <w:rPr/>
              <w:t>001-37900</w:t>
            </w:r>
          </w:p>
        </w:tc>
      </w:tr>
      <w:tr>
        <w:trPr/>
        <w:tc>
          <w:tcPr>
            <w:tcW w:w="5657" w:type="dxa"/>
            <w:tcBorders/>
            <w:vAlign w:val="center"/>
          </w:tcPr>
          <w:p>
            <w:pPr>
              <w:pStyle w:val="TableContents"/>
              <w:bidi w:val="0"/>
              <w:spacing w:before="0" w:after="283"/>
              <w:jc w:val="left"/>
              <w:rPr/>
            </w:pPr>
            <w:r>
              <w:rPr/>
              <w:t>Address of Issuer</w:t>
            </w:r>
          </w:p>
        </w:tc>
        <w:tc>
          <w:tcPr>
            <w:tcW w:w="4548" w:type="dxa"/>
            <w:tcBorders/>
            <w:vAlign w:val="center"/>
          </w:tcPr>
          <w:p>
            <w:pPr>
              <w:pStyle w:val="TableContents"/>
              <w:bidi w:val="0"/>
              <w:spacing w:before="0" w:after="0"/>
              <w:jc w:val="left"/>
              <w:rPr/>
            </w:pPr>
            <w:r>
              <w:rPr/>
              <w:t>5670 W. Chandler Boulevard, Suite 130</w:t>
              <w:br/>
              <w:t>Chandler</w:t>
              <w:br/>
              <w:t xml:space="preserve">ARIZONA </w:t>
              <w:br/>
              <w:t>85226</w:t>
            </w:r>
          </w:p>
        </w:tc>
      </w:tr>
      <w:tr>
        <w:trPr/>
        <w:tc>
          <w:tcPr>
            <w:tcW w:w="5657" w:type="dxa"/>
            <w:tcBorders/>
            <w:vAlign w:val="center"/>
          </w:tcPr>
          <w:p>
            <w:pPr>
              <w:pStyle w:val="TableContents"/>
              <w:bidi w:val="0"/>
              <w:spacing w:before="0" w:after="283"/>
              <w:jc w:val="left"/>
              <w:rPr/>
            </w:pPr>
            <w:r>
              <w:rPr/>
              <w:t>Phone</w:t>
            </w:r>
          </w:p>
        </w:tc>
        <w:tc>
          <w:tcPr>
            <w:tcW w:w="4548" w:type="dxa"/>
            <w:tcBorders/>
            <w:vAlign w:val="center"/>
          </w:tcPr>
          <w:p>
            <w:pPr>
              <w:pStyle w:val="TableContents"/>
              <w:bidi w:val="0"/>
              <w:spacing w:before="0" w:after="0"/>
              <w:jc w:val="left"/>
              <w:rPr/>
            </w:pPr>
            <w:r>
              <w:rPr/>
              <w:t>(480) 347-1111</w:t>
            </w:r>
          </w:p>
        </w:tc>
      </w:tr>
      <w:tr>
        <w:trPr/>
        <w:tc>
          <w:tcPr>
            <w:tcW w:w="5657" w:type="dxa"/>
            <w:tcBorders/>
            <w:vAlign w:val="center"/>
          </w:tcPr>
          <w:p>
            <w:pPr>
              <w:pStyle w:val="TableContents"/>
              <w:bidi w:val="0"/>
              <w:spacing w:before="0" w:after="283"/>
              <w:jc w:val="left"/>
              <w:rPr/>
            </w:pPr>
            <w:r>
              <w:rPr/>
              <w:t>Name of Person for Whose Account the Securities are To Be Sold</w:t>
            </w:r>
          </w:p>
        </w:tc>
        <w:tc>
          <w:tcPr>
            <w:tcW w:w="4548" w:type="dxa"/>
            <w:tcBorders/>
            <w:vAlign w:val="center"/>
          </w:tcPr>
          <w:p>
            <w:pPr>
              <w:pStyle w:val="TableContents"/>
              <w:bidi w:val="0"/>
              <w:spacing w:before="0" w:after="0"/>
              <w:jc w:val="left"/>
              <w:rPr/>
            </w:pPr>
            <w:r>
              <w:rPr/>
              <w:t>SANJEEV AGGARWAL</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5657" w:type="dxa"/>
            <w:tcBorders/>
            <w:vAlign w:val="center"/>
          </w:tcPr>
          <w:p>
            <w:pPr>
              <w:pStyle w:val="TableContents"/>
              <w:bidi w:val="0"/>
              <w:spacing w:before="0" w:after="283"/>
              <w:jc w:val="left"/>
              <w:rPr/>
            </w:pPr>
            <w:r>
              <w:rPr/>
              <w:t>Relationship to Issuer</w:t>
            </w:r>
          </w:p>
        </w:tc>
        <w:tc>
          <w:tcPr>
            <w:tcW w:w="4548" w:type="dxa"/>
            <w:tcBorders/>
            <w:vAlign w:val="center"/>
          </w:tcPr>
          <w:p>
            <w:pPr>
              <w:pStyle w:val="TableContents"/>
              <w:bidi w:val="0"/>
              <w:spacing w:before="0" w:after="0"/>
              <w:jc w:val="left"/>
              <w:rPr/>
            </w:pPr>
            <w:r>
              <w:rPr/>
              <w:t>Officer</w:t>
            </w:r>
          </w:p>
        </w:tc>
      </w:tr>
      <w:tr>
        <w:trPr/>
        <w:tc>
          <w:tcPr>
            <w:tcW w:w="5657" w:type="dxa"/>
            <w:tcBorders/>
            <w:vAlign w:val="center"/>
          </w:tcPr>
          <w:p>
            <w:pPr>
              <w:pStyle w:val="TableContents"/>
              <w:bidi w:val="0"/>
              <w:spacing w:before="0" w:after="283"/>
              <w:jc w:val="left"/>
              <w:rPr/>
            </w:pPr>
            <w:r>
              <w:rPr/>
              <w:t>Relationship to Issuer</w:t>
            </w:r>
          </w:p>
        </w:tc>
        <w:tc>
          <w:tcPr>
            <w:tcW w:w="4548" w:type="dxa"/>
            <w:tcBorders/>
            <w:vAlign w:val="center"/>
          </w:tcPr>
          <w:p>
            <w:pPr>
              <w:pStyle w:val="TableContents"/>
              <w:bidi w:val="0"/>
              <w:spacing w:before="0" w:after="0"/>
              <w:jc w:val="left"/>
              <w:rPr/>
            </w:pPr>
            <w:r>
              <w:rPr/>
              <w:t>Director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90"/>
        <w:gridCol w:w="1523"/>
        <w:gridCol w:w="1173"/>
        <w:gridCol w:w="1381"/>
        <w:gridCol w:w="1556"/>
        <w:gridCol w:w="1569"/>
        <w:gridCol w:w="1413"/>
      </w:tblGrid>
      <w:tr>
        <w:trPr/>
        <w:tc>
          <w:tcPr>
            <w:tcW w:w="1590" w:type="dxa"/>
            <w:tcBorders/>
            <w:vAlign w:val="center"/>
          </w:tcPr>
          <w:p>
            <w:pPr>
              <w:pStyle w:val="TableHeading"/>
              <w:suppressLineNumbers/>
              <w:bidi w:val="0"/>
              <w:spacing w:before="0" w:after="283"/>
              <w:jc w:val="center"/>
              <w:rPr/>
            </w:pPr>
            <w:r>
              <w:rPr/>
              <w:t>Title of the Class of Securities To Be Sold</w:t>
            </w:r>
          </w:p>
        </w:tc>
        <w:tc>
          <w:tcPr>
            <w:tcW w:w="1523" w:type="dxa"/>
            <w:tcBorders/>
            <w:vAlign w:val="center"/>
          </w:tcPr>
          <w:p>
            <w:pPr>
              <w:pStyle w:val="TableHeading"/>
              <w:suppressLineNumbers/>
              <w:bidi w:val="0"/>
              <w:spacing w:before="0" w:after="283"/>
              <w:jc w:val="center"/>
              <w:rPr/>
            </w:pPr>
            <w:r>
              <w:rPr/>
              <w:t>Name and Address of the Broker</w:t>
            </w:r>
          </w:p>
        </w:tc>
        <w:tc>
          <w:tcPr>
            <w:tcW w:w="1173" w:type="dxa"/>
            <w:tcBorders/>
            <w:vAlign w:val="center"/>
          </w:tcPr>
          <w:p>
            <w:pPr>
              <w:pStyle w:val="TableHeading"/>
              <w:suppressLineNumbers/>
              <w:bidi w:val="0"/>
              <w:spacing w:before="0" w:after="283"/>
              <w:jc w:val="center"/>
              <w:rPr/>
            </w:pPr>
            <w:r>
              <w:rPr/>
              <w:t>Number of Shares or Other Units To Be Sold</w:t>
            </w:r>
          </w:p>
        </w:tc>
        <w:tc>
          <w:tcPr>
            <w:tcW w:w="1381" w:type="dxa"/>
            <w:tcBorders/>
            <w:vAlign w:val="center"/>
          </w:tcPr>
          <w:p>
            <w:pPr>
              <w:pStyle w:val="TableHeading"/>
              <w:suppressLineNumbers/>
              <w:bidi w:val="0"/>
              <w:spacing w:before="0" w:after="283"/>
              <w:jc w:val="center"/>
              <w:rPr/>
            </w:pPr>
            <w:r>
              <w:rPr/>
              <w:t>Aggregate Market Value</w:t>
            </w:r>
          </w:p>
        </w:tc>
        <w:tc>
          <w:tcPr>
            <w:tcW w:w="1556" w:type="dxa"/>
            <w:tcBorders/>
            <w:vAlign w:val="center"/>
          </w:tcPr>
          <w:p>
            <w:pPr>
              <w:pStyle w:val="TableHeading"/>
              <w:suppressLineNumbers/>
              <w:bidi w:val="0"/>
              <w:spacing w:before="0" w:after="283"/>
              <w:jc w:val="center"/>
              <w:rPr/>
            </w:pPr>
            <w:r>
              <w:rPr/>
              <w:t>Number of Shares or Other Units Outstanding</w:t>
            </w:r>
          </w:p>
        </w:tc>
        <w:tc>
          <w:tcPr>
            <w:tcW w:w="1569" w:type="dxa"/>
            <w:tcBorders/>
            <w:vAlign w:val="center"/>
          </w:tcPr>
          <w:p>
            <w:pPr>
              <w:pStyle w:val="TableHeading"/>
              <w:suppressLineNumbers/>
              <w:bidi w:val="0"/>
              <w:spacing w:before="0" w:after="283"/>
              <w:jc w:val="center"/>
              <w:rPr/>
            </w:pPr>
            <w:r>
              <w:rPr/>
              <w:t>Approximate Date of Sale</w:t>
            </w:r>
          </w:p>
        </w:tc>
        <w:tc>
          <w:tcPr>
            <w:tcW w:w="1413" w:type="dxa"/>
            <w:tcBorders/>
            <w:vAlign w:val="center"/>
          </w:tcPr>
          <w:p>
            <w:pPr>
              <w:pStyle w:val="TableHeading"/>
              <w:suppressLineNumbers/>
              <w:bidi w:val="0"/>
              <w:spacing w:before="0" w:after="283"/>
              <w:jc w:val="center"/>
              <w:rPr/>
            </w:pPr>
            <w:r>
              <w:rPr/>
              <w:t>Name the Securities Exchange</w:t>
            </w:r>
          </w:p>
        </w:tc>
      </w:tr>
      <w:tr>
        <w:trPr/>
        <w:tc>
          <w:tcPr>
            <w:tcW w:w="1590" w:type="dxa"/>
            <w:tcBorders/>
            <w:vAlign w:val="center"/>
          </w:tcPr>
          <w:p>
            <w:pPr>
              <w:pStyle w:val="TableContents"/>
              <w:bidi w:val="0"/>
              <w:spacing w:before="0" w:after="283"/>
              <w:jc w:val="left"/>
              <w:rPr/>
            </w:pPr>
            <w:r>
              <w:rPr/>
              <w:t>Common</w:t>
            </w:r>
          </w:p>
        </w:tc>
        <w:tc>
          <w:tcPr>
            <w:tcW w:w="1523" w:type="dxa"/>
            <w:tcBorders/>
            <w:vAlign w:val="center"/>
          </w:tcPr>
          <w:p>
            <w:pPr>
              <w:pStyle w:val="TableContents"/>
              <w:bidi w:val="0"/>
              <w:spacing w:before="0" w:after="0"/>
              <w:jc w:val="left"/>
              <w:rPr/>
            </w:pPr>
            <w:r>
              <w:rPr/>
              <w:t>Morgan Stanley Smith Barney LLC Executive Financial Services</w:t>
              <w:br/>
              <w:t>1 New York Plaza</w:t>
              <w:br/>
              <w:t>8th Floor</w:t>
              <w:br/>
              <w:t>New York   NY   10004</w:t>
            </w:r>
          </w:p>
        </w:tc>
        <w:tc>
          <w:tcPr>
            <w:tcW w:w="1173" w:type="dxa"/>
            <w:tcBorders/>
            <w:vAlign w:val="center"/>
          </w:tcPr>
          <w:p>
            <w:pPr>
              <w:pStyle w:val="TableContents"/>
              <w:bidi w:val="0"/>
              <w:spacing w:before="0" w:after="283"/>
              <w:jc w:val="left"/>
              <w:rPr/>
            </w:pPr>
            <w:r>
              <w:rPr/>
              <w:t>8784</w:t>
            </w:r>
          </w:p>
        </w:tc>
        <w:tc>
          <w:tcPr>
            <w:tcW w:w="1381" w:type="dxa"/>
            <w:tcBorders/>
            <w:vAlign w:val="center"/>
          </w:tcPr>
          <w:p>
            <w:pPr>
              <w:pStyle w:val="TableContents"/>
              <w:bidi w:val="0"/>
              <w:spacing w:before="0" w:after="283"/>
              <w:jc w:val="left"/>
              <w:rPr/>
            </w:pPr>
            <w:r>
              <w:rPr/>
              <w:t>351360.00</w:t>
            </w:r>
          </w:p>
        </w:tc>
        <w:tc>
          <w:tcPr>
            <w:tcW w:w="1556" w:type="dxa"/>
            <w:tcBorders/>
            <w:vAlign w:val="center"/>
          </w:tcPr>
          <w:p>
            <w:pPr>
              <w:pStyle w:val="TableContents"/>
              <w:bidi w:val="0"/>
              <w:spacing w:before="0" w:after="283"/>
              <w:jc w:val="left"/>
              <w:rPr/>
            </w:pPr>
            <w:r>
              <w:rPr/>
              <w:t>23447577</w:t>
            </w:r>
          </w:p>
        </w:tc>
        <w:tc>
          <w:tcPr>
            <w:tcW w:w="1569" w:type="dxa"/>
            <w:tcBorders/>
            <w:vAlign w:val="center"/>
          </w:tcPr>
          <w:p>
            <w:pPr>
              <w:pStyle w:val="TableContents"/>
              <w:bidi w:val="0"/>
              <w:spacing w:before="0" w:after="283"/>
              <w:jc w:val="left"/>
              <w:rPr/>
            </w:pPr>
            <w:r>
              <w:rPr/>
              <w:t>05/15/2026</w:t>
            </w:r>
          </w:p>
        </w:tc>
        <w:tc>
          <w:tcPr>
            <w:tcW w:w="1413"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60"/>
        <w:gridCol w:w="1135"/>
        <w:gridCol w:w="1505"/>
        <w:gridCol w:w="1218"/>
        <w:gridCol w:w="532"/>
        <w:gridCol w:w="1135"/>
        <w:gridCol w:w="1205"/>
        <w:gridCol w:w="1078"/>
        <w:gridCol w:w="1237"/>
      </w:tblGrid>
      <w:tr>
        <w:trPr/>
        <w:tc>
          <w:tcPr>
            <w:tcW w:w="1160" w:type="dxa"/>
            <w:tcBorders/>
            <w:vAlign w:val="center"/>
          </w:tcPr>
          <w:p>
            <w:pPr>
              <w:pStyle w:val="TableHeading"/>
              <w:suppressLineNumbers/>
              <w:bidi w:val="0"/>
              <w:spacing w:before="0" w:after="283"/>
              <w:jc w:val="center"/>
              <w:rPr/>
            </w:pPr>
            <w:r>
              <w:rPr/>
              <w:t>Title of the Class</w:t>
            </w:r>
          </w:p>
        </w:tc>
        <w:tc>
          <w:tcPr>
            <w:tcW w:w="1135" w:type="dxa"/>
            <w:tcBorders/>
            <w:vAlign w:val="center"/>
          </w:tcPr>
          <w:p>
            <w:pPr>
              <w:pStyle w:val="TableHeading"/>
              <w:suppressLineNumbers/>
              <w:bidi w:val="0"/>
              <w:spacing w:before="0" w:after="283"/>
              <w:jc w:val="center"/>
              <w:rPr/>
            </w:pPr>
            <w:r>
              <w:rPr/>
              <w:t>Date you Acquired</w:t>
            </w:r>
          </w:p>
        </w:tc>
        <w:tc>
          <w:tcPr>
            <w:tcW w:w="1505" w:type="dxa"/>
            <w:tcBorders/>
            <w:vAlign w:val="center"/>
          </w:tcPr>
          <w:p>
            <w:pPr>
              <w:pStyle w:val="TableHeading"/>
              <w:suppressLineNumbers/>
              <w:bidi w:val="0"/>
              <w:spacing w:before="0" w:after="283"/>
              <w:jc w:val="center"/>
              <w:rPr/>
            </w:pPr>
            <w:r>
              <w:rPr/>
              <w:t>Nature of Acquisition Transaction</w:t>
            </w:r>
          </w:p>
        </w:tc>
        <w:tc>
          <w:tcPr>
            <w:tcW w:w="1218" w:type="dxa"/>
            <w:tcBorders/>
            <w:vAlign w:val="center"/>
          </w:tcPr>
          <w:p>
            <w:pPr>
              <w:pStyle w:val="TableHeading"/>
              <w:suppressLineNumbers/>
              <w:bidi w:val="0"/>
              <w:spacing w:before="0" w:after="283"/>
              <w:jc w:val="center"/>
              <w:rPr/>
            </w:pPr>
            <w:r>
              <w:rPr/>
              <w:t>Name of Person from Whom Acquired</w:t>
            </w:r>
          </w:p>
        </w:tc>
        <w:tc>
          <w:tcPr>
            <w:tcW w:w="532" w:type="dxa"/>
            <w:tcBorders/>
            <w:vAlign w:val="center"/>
          </w:tcPr>
          <w:p>
            <w:pPr>
              <w:pStyle w:val="TableHeading"/>
              <w:suppressLineNumbers/>
              <w:bidi w:val="0"/>
              <w:spacing w:before="0" w:after="283"/>
              <w:jc w:val="center"/>
              <w:rPr/>
            </w:pPr>
            <w:r>
              <w:rPr/>
              <w:t>Is this a Gift?</w:t>
            </w:r>
          </w:p>
        </w:tc>
        <w:tc>
          <w:tcPr>
            <w:tcW w:w="1135" w:type="dxa"/>
            <w:tcBorders/>
            <w:vAlign w:val="center"/>
          </w:tcPr>
          <w:p>
            <w:pPr>
              <w:pStyle w:val="TableHeading"/>
              <w:suppressLineNumbers/>
              <w:bidi w:val="0"/>
              <w:spacing w:before="0" w:after="283"/>
              <w:jc w:val="center"/>
              <w:rPr/>
            </w:pPr>
            <w:r>
              <w:rPr/>
              <w:t>Date Donor Acquired</w:t>
            </w:r>
          </w:p>
        </w:tc>
        <w:tc>
          <w:tcPr>
            <w:tcW w:w="1205" w:type="dxa"/>
            <w:tcBorders/>
            <w:vAlign w:val="center"/>
          </w:tcPr>
          <w:p>
            <w:pPr>
              <w:pStyle w:val="TableHeading"/>
              <w:suppressLineNumbers/>
              <w:bidi w:val="0"/>
              <w:spacing w:before="0" w:after="283"/>
              <w:jc w:val="center"/>
              <w:rPr/>
            </w:pPr>
            <w:r>
              <w:rPr/>
              <w:t>Amount of Securities Acquired</w:t>
            </w:r>
          </w:p>
        </w:tc>
        <w:tc>
          <w:tcPr>
            <w:tcW w:w="1078" w:type="dxa"/>
            <w:tcBorders/>
            <w:vAlign w:val="center"/>
          </w:tcPr>
          <w:p>
            <w:pPr>
              <w:pStyle w:val="TableHeading"/>
              <w:suppressLineNumbers/>
              <w:bidi w:val="0"/>
              <w:spacing w:before="0" w:after="283"/>
              <w:jc w:val="center"/>
              <w:rPr/>
            </w:pPr>
            <w:r>
              <w:rPr/>
              <w:t>Date of Payment</w:t>
            </w:r>
          </w:p>
        </w:tc>
        <w:tc>
          <w:tcPr>
            <w:tcW w:w="1237"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60"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05/15/2026</w:t>
            </w:r>
          </w:p>
        </w:tc>
        <w:tc>
          <w:tcPr>
            <w:tcW w:w="1505" w:type="dxa"/>
            <w:tcBorders/>
            <w:vAlign w:val="center"/>
          </w:tcPr>
          <w:p>
            <w:pPr>
              <w:pStyle w:val="TableContents"/>
              <w:bidi w:val="0"/>
              <w:spacing w:before="0" w:after="283"/>
              <w:jc w:val="left"/>
              <w:rPr/>
            </w:pPr>
            <w:r>
              <w:rPr/>
              <w:t>Stock Option Exercise</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8784</w:t>
            </w:r>
          </w:p>
        </w:tc>
        <w:tc>
          <w:tcPr>
            <w:tcW w:w="1078" w:type="dxa"/>
            <w:tcBorders/>
            <w:vAlign w:val="center"/>
          </w:tcPr>
          <w:p>
            <w:pPr>
              <w:pStyle w:val="TableContents"/>
              <w:bidi w:val="0"/>
              <w:spacing w:before="0" w:after="283"/>
              <w:jc w:val="left"/>
              <w:rPr/>
            </w:pPr>
            <w:r>
              <w:rPr/>
              <w:t>05/15/2026</w:t>
            </w:r>
          </w:p>
        </w:tc>
        <w:tc>
          <w:tcPr>
            <w:tcW w:w="1237" w:type="dxa"/>
            <w:tcBorders/>
            <w:vAlign w:val="center"/>
          </w:tcPr>
          <w:p>
            <w:pPr>
              <w:pStyle w:val="TableContents"/>
              <w:bidi w:val="0"/>
              <w:spacing w:before="0" w:after="283"/>
              <w:jc w:val="left"/>
              <w:rPr/>
            </w:pPr>
            <w:r>
              <w:rPr/>
              <w:t>Cash</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3186"/>
        <w:gridCol w:w="2833"/>
        <w:gridCol w:w="924"/>
        <w:gridCol w:w="1535"/>
        <w:gridCol w:w="1727"/>
      </w:tblGrid>
      <w:tr>
        <w:trPr/>
        <w:tc>
          <w:tcPr>
            <w:tcW w:w="3186" w:type="dxa"/>
            <w:tcBorders/>
            <w:vAlign w:val="center"/>
          </w:tcPr>
          <w:p>
            <w:pPr>
              <w:pStyle w:val="TableHeading"/>
              <w:suppressLineNumbers/>
              <w:bidi w:val="0"/>
              <w:spacing w:before="0" w:after="283"/>
              <w:jc w:val="center"/>
              <w:rPr/>
            </w:pPr>
            <w:r>
              <w:rPr/>
              <w:t>Name and Address of Seller</w:t>
            </w:r>
          </w:p>
        </w:tc>
        <w:tc>
          <w:tcPr>
            <w:tcW w:w="2833" w:type="dxa"/>
            <w:tcBorders/>
            <w:vAlign w:val="center"/>
          </w:tcPr>
          <w:p>
            <w:pPr>
              <w:pStyle w:val="TableHeading"/>
              <w:suppressLineNumbers/>
              <w:bidi w:val="0"/>
              <w:spacing w:before="0" w:after="283"/>
              <w:jc w:val="center"/>
              <w:rPr/>
            </w:pPr>
            <w:r>
              <w:rPr/>
              <w:t>Title of Securities Sold</w:t>
            </w:r>
          </w:p>
        </w:tc>
        <w:tc>
          <w:tcPr>
            <w:tcW w:w="924" w:type="dxa"/>
            <w:tcBorders/>
            <w:vAlign w:val="center"/>
          </w:tcPr>
          <w:p>
            <w:pPr>
              <w:pStyle w:val="TableHeading"/>
              <w:suppressLineNumbers/>
              <w:bidi w:val="0"/>
              <w:spacing w:before="0" w:after="283"/>
              <w:jc w:val="center"/>
              <w:rPr/>
            </w:pPr>
            <w:r>
              <w:rPr/>
              <w:t>Date of Sale</w:t>
            </w:r>
          </w:p>
        </w:tc>
        <w:tc>
          <w:tcPr>
            <w:tcW w:w="1535" w:type="dxa"/>
            <w:tcBorders/>
            <w:vAlign w:val="center"/>
          </w:tcPr>
          <w:p>
            <w:pPr>
              <w:pStyle w:val="TableHeading"/>
              <w:suppressLineNumbers/>
              <w:bidi w:val="0"/>
              <w:spacing w:before="0" w:after="283"/>
              <w:jc w:val="center"/>
              <w:rPr/>
            </w:pPr>
            <w:r>
              <w:rPr/>
              <w:t>Amount of Securities Sold</w:t>
            </w:r>
          </w:p>
        </w:tc>
        <w:tc>
          <w:tcPr>
            <w:tcW w:w="1727" w:type="dxa"/>
            <w:tcBorders/>
            <w:vAlign w:val="center"/>
          </w:tcPr>
          <w:p>
            <w:pPr>
              <w:pStyle w:val="TableHeading"/>
              <w:suppressLineNumbers/>
              <w:bidi w:val="0"/>
              <w:spacing w:before="0" w:after="283"/>
              <w:jc w:val="center"/>
              <w:rPr/>
            </w:pPr>
            <w:r>
              <w:rPr/>
              <w:t>Gross Proceeds</w:t>
            </w:r>
          </w:p>
        </w:tc>
      </w:tr>
      <w:tr>
        <w:trPr/>
        <w:tc>
          <w:tcPr>
            <w:tcW w:w="3186" w:type="dxa"/>
            <w:tcBorders/>
            <w:vAlign w:val="center"/>
          </w:tcPr>
          <w:p>
            <w:pPr>
              <w:pStyle w:val="TableContents"/>
              <w:bidi w:val="0"/>
              <w:spacing w:before="0" w:after="283"/>
              <w:jc w:val="left"/>
              <w:rPr/>
            </w:pPr>
            <w:r>
              <w:rPr/>
              <w:t>SANJEEV AGGARWAL</w:t>
              <w:br/>
              <w:t>5670 W. Chandler Boulevard, Suite 130</w:t>
              <w:br/>
              <w:t>Chandler   AZ   85226</w:t>
            </w:r>
          </w:p>
        </w:tc>
        <w:tc>
          <w:tcPr>
            <w:tcW w:w="2833" w:type="dxa"/>
            <w:tcBorders/>
            <w:vAlign w:val="center"/>
          </w:tcPr>
          <w:p>
            <w:pPr>
              <w:pStyle w:val="TableContents"/>
              <w:bidi w:val="0"/>
              <w:spacing w:before="0" w:after="283"/>
              <w:jc w:val="left"/>
              <w:rPr/>
            </w:pPr>
            <w:r>
              <w:rPr/>
              <w:t>Common</w:t>
            </w:r>
          </w:p>
        </w:tc>
        <w:tc>
          <w:tcPr>
            <w:tcW w:w="924" w:type="dxa"/>
            <w:tcBorders/>
            <w:vAlign w:val="center"/>
          </w:tcPr>
          <w:p>
            <w:pPr>
              <w:pStyle w:val="TableContents"/>
              <w:bidi w:val="0"/>
              <w:spacing w:before="0" w:after="283"/>
              <w:jc w:val="left"/>
              <w:rPr/>
            </w:pPr>
            <w:r>
              <w:rPr/>
              <w:t>05/04/2026</w:t>
            </w:r>
          </w:p>
        </w:tc>
        <w:tc>
          <w:tcPr>
            <w:tcW w:w="1535" w:type="dxa"/>
            <w:tcBorders/>
            <w:vAlign w:val="center"/>
          </w:tcPr>
          <w:p>
            <w:pPr>
              <w:pStyle w:val="TableContents"/>
              <w:bidi w:val="0"/>
              <w:spacing w:before="0" w:after="283"/>
              <w:jc w:val="left"/>
              <w:rPr/>
            </w:pPr>
            <w:r>
              <w:rPr/>
              <w:t>28459</w:t>
            </w:r>
          </w:p>
        </w:tc>
        <w:tc>
          <w:tcPr>
            <w:tcW w:w="1727" w:type="dxa"/>
            <w:tcBorders/>
            <w:vAlign w:val="center"/>
          </w:tcPr>
          <w:p>
            <w:pPr>
              <w:pStyle w:val="TableContents"/>
              <w:bidi w:val="0"/>
              <w:spacing w:before="0" w:after="283"/>
              <w:jc w:val="left"/>
              <w:rPr/>
            </w:pPr>
            <w:r>
              <w:rPr/>
              <w:t>557355.29</w:t>
            </w:r>
          </w:p>
        </w:tc>
      </w:tr>
      <w:tr>
        <w:trPr/>
        <w:tc>
          <w:tcPr>
            <w:tcW w:w="3186" w:type="dxa"/>
            <w:tcBorders/>
            <w:vAlign w:val="center"/>
          </w:tcPr>
          <w:p>
            <w:pPr>
              <w:pStyle w:val="TableContents"/>
              <w:bidi w:val="0"/>
              <w:spacing w:before="0" w:after="283"/>
              <w:jc w:val="left"/>
              <w:rPr/>
            </w:pPr>
            <w:r>
              <w:rPr/>
              <w:t>SANJEEV AGGARWAL</w:t>
              <w:br/>
              <w:t>5670 W. Chandler Boulevard, Suite 130</w:t>
              <w:br/>
              <w:t>Chandler   AZ   85226</w:t>
            </w:r>
          </w:p>
        </w:tc>
        <w:tc>
          <w:tcPr>
            <w:tcW w:w="2833" w:type="dxa"/>
            <w:tcBorders/>
            <w:vAlign w:val="center"/>
          </w:tcPr>
          <w:p>
            <w:pPr>
              <w:pStyle w:val="TableContents"/>
              <w:bidi w:val="0"/>
              <w:spacing w:before="0" w:after="283"/>
              <w:jc w:val="left"/>
              <w:rPr/>
            </w:pPr>
            <w:r>
              <w:rPr/>
              <w:t>Common</w:t>
            </w:r>
          </w:p>
        </w:tc>
        <w:tc>
          <w:tcPr>
            <w:tcW w:w="924" w:type="dxa"/>
            <w:tcBorders/>
            <w:vAlign w:val="center"/>
          </w:tcPr>
          <w:p>
            <w:pPr>
              <w:pStyle w:val="TableContents"/>
              <w:bidi w:val="0"/>
              <w:spacing w:before="0" w:after="283"/>
              <w:jc w:val="left"/>
              <w:rPr/>
            </w:pPr>
            <w:r>
              <w:rPr/>
              <w:t>04/02/2026</w:t>
            </w:r>
          </w:p>
        </w:tc>
        <w:tc>
          <w:tcPr>
            <w:tcW w:w="1535" w:type="dxa"/>
            <w:tcBorders/>
            <w:vAlign w:val="center"/>
          </w:tcPr>
          <w:p>
            <w:pPr>
              <w:pStyle w:val="TableContents"/>
              <w:bidi w:val="0"/>
              <w:spacing w:before="0" w:after="283"/>
              <w:jc w:val="left"/>
              <w:rPr/>
            </w:pPr>
            <w:r>
              <w:rPr/>
              <w:t>20398</w:t>
            </w:r>
          </w:p>
        </w:tc>
        <w:tc>
          <w:tcPr>
            <w:tcW w:w="1727" w:type="dxa"/>
            <w:tcBorders/>
            <w:vAlign w:val="center"/>
          </w:tcPr>
          <w:p>
            <w:pPr>
              <w:pStyle w:val="TableContents"/>
              <w:bidi w:val="0"/>
              <w:spacing w:before="0" w:after="283"/>
              <w:jc w:val="left"/>
              <w:rPr/>
            </w:pPr>
            <w:r>
              <w:rPr/>
              <w:t>179533.07</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4320"/>
        <w:gridCol w:w="5885"/>
      </w:tblGrid>
      <w:tr>
        <w:trPr/>
        <w:tc>
          <w:tcPr>
            <w:tcW w:w="4320" w:type="dxa"/>
            <w:tcBorders/>
            <w:vAlign w:val="center"/>
          </w:tcPr>
          <w:p>
            <w:pPr>
              <w:pStyle w:val="TableContents"/>
              <w:bidi w:val="0"/>
              <w:spacing w:before="0" w:after="283"/>
              <w:jc w:val="left"/>
              <w:rPr/>
            </w:pPr>
            <w:r>
              <w:rPr/>
              <w:t>Remarks</w:t>
            </w:r>
          </w:p>
        </w:tc>
        <w:tc>
          <w:tcPr>
            <w:tcW w:w="5885" w:type="dxa"/>
            <w:tcBorders/>
            <w:vAlign w:val="center"/>
          </w:tcPr>
          <w:p>
            <w:pPr>
              <w:pStyle w:val="TableContents"/>
              <w:bidi w:val="0"/>
              <w:spacing w:before="0" w:after="283"/>
              <w:jc w:val="left"/>
              <w:rPr>
                <w:sz w:val="4"/>
                <w:szCs w:val="4"/>
              </w:rPr>
            </w:pPr>
            <w:r>
              <w:rPr>
                <w:sz w:val="4"/>
                <w:szCs w:val="4"/>
              </w:rPr>
            </w:r>
          </w:p>
        </w:tc>
      </w:tr>
      <w:tr>
        <w:trPr/>
        <w:tc>
          <w:tcPr>
            <w:tcW w:w="4320" w:type="dxa"/>
            <w:tcBorders/>
            <w:vAlign w:val="center"/>
          </w:tcPr>
          <w:p>
            <w:pPr>
              <w:pStyle w:val="TableContents"/>
              <w:bidi w:val="0"/>
              <w:spacing w:before="0" w:after="283"/>
              <w:jc w:val="left"/>
              <w:rPr/>
            </w:pPr>
            <w:r>
              <w:rPr/>
              <w:t>Date of Notice</w:t>
            </w:r>
          </w:p>
        </w:tc>
        <w:tc>
          <w:tcPr>
            <w:tcW w:w="5885" w:type="dxa"/>
            <w:tcBorders/>
            <w:vAlign w:val="center"/>
          </w:tcPr>
          <w:p>
            <w:pPr>
              <w:pStyle w:val="TableContents"/>
              <w:bidi w:val="0"/>
              <w:spacing w:before="0" w:after="0"/>
              <w:jc w:val="left"/>
              <w:rPr/>
            </w:pPr>
            <w:r>
              <w:rPr/>
              <w:t>05/15/2026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4320" w:type="dxa"/>
            <w:tcBorders/>
            <w:vAlign w:val="center"/>
          </w:tcPr>
          <w:p>
            <w:pPr>
              <w:pStyle w:val="TableContents"/>
              <w:bidi w:val="0"/>
              <w:spacing w:before="0" w:after="283"/>
              <w:jc w:val="left"/>
              <w:rPr/>
            </w:pPr>
            <w:r>
              <w:rPr/>
              <w:t>Signature</w:t>
            </w:r>
          </w:p>
        </w:tc>
        <w:tc>
          <w:tcPr>
            <w:tcW w:w="5885" w:type="dxa"/>
            <w:tcBorders/>
            <w:vAlign w:val="center"/>
          </w:tcPr>
          <w:p>
            <w:pPr>
              <w:pStyle w:val="TableContents"/>
              <w:bidi w:val="0"/>
              <w:spacing w:before="0" w:after="0"/>
              <w:jc w:val="left"/>
              <w:rPr/>
            </w:pPr>
            <w:r>
              <w:rPr/>
              <w:t>/s/ Sanjeev Aggarwal</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629</Words>
  <Characters>3211</Characters>
  <CharactersWithSpaces>3778</CharactersWithSpaces>
  <Paragraphs>92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